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BC0" w:rsidRPr="003B14B9" w:rsidRDefault="00855BC0" w:rsidP="00855BC0">
      <w:pPr>
        <w:rPr>
          <w:rFonts w:ascii="Times New Roman" w:hAnsi="Times New Roman" w:cs="Times New Roman"/>
        </w:rPr>
      </w:pPr>
    </w:p>
    <w:p w:rsidR="00855BC0" w:rsidRPr="00B71847" w:rsidRDefault="00855BC0" w:rsidP="00855B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</w:p>
    <w:p w:rsidR="00855BC0" w:rsidRDefault="00855BC0" w:rsidP="00855BC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55BC0" w:rsidRDefault="00855BC0" w:rsidP="00855BC0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855BC0" w:rsidRPr="00AC17CD" w:rsidRDefault="00855BC0" w:rsidP="00855BC0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855BC0" w:rsidRPr="00AC17CD" w:rsidRDefault="00855BC0" w:rsidP="00855BC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855BC0" w:rsidRPr="00AC17CD" w:rsidRDefault="00855BC0" w:rsidP="00855BC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855BC0" w:rsidRPr="00AC17CD" w:rsidRDefault="00855BC0" w:rsidP="00855BC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855BC0" w:rsidRPr="00DB3FFE" w:rsidRDefault="00855BC0" w:rsidP="00855BC0">
      <w:pPr>
        <w:shd w:val="clear" w:color="auto" w:fill="FFFFFF"/>
        <w:spacing w:after="0"/>
        <w:ind w:left="4962"/>
        <w:rPr>
          <w:color w:val="000000"/>
        </w:rPr>
      </w:pPr>
    </w:p>
    <w:p w:rsidR="00855BC0" w:rsidRDefault="00855BC0" w:rsidP="00855BC0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55BC0" w:rsidRDefault="00855BC0" w:rsidP="00855BC0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855BC0" w:rsidRDefault="00855BC0" w:rsidP="00855BC0">
      <w:pPr>
        <w:pStyle w:val="Style6"/>
        <w:widowControl/>
        <w:spacing w:before="10" w:after="10"/>
        <w:jc w:val="center"/>
        <w:rPr>
          <w:rStyle w:val="FontStyle13"/>
        </w:rPr>
      </w:pPr>
      <w:r>
        <w:rPr>
          <w:rStyle w:val="FontStyle13"/>
        </w:rPr>
        <w:t>УТВЕРЖДЕНА</w:t>
      </w:r>
    </w:p>
    <w:p w:rsidR="00855BC0" w:rsidRDefault="00855BC0" w:rsidP="00855BC0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855BC0" w:rsidRDefault="00855BC0" w:rsidP="00855BC0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855BC0" w:rsidRDefault="00855BC0" w:rsidP="00855BC0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855BC0" w:rsidRDefault="00855BC0" w:rsidP="00855BC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r>
        <w:rPr>
          <w:rStyle w:val="FontStyle13"/>
        </w:rPr>
        <w:t>_______________</w:t>
      </w:r>
      <w:proofErr w:type="spellStart"/>
      <w:r>
        <w:rPr>
          <w:rStyle w:val="FontStyle13"/>
        </w:rPr>
        <w:t>В.В.Писанков</w:t>
      </w:r>
      <w:proofErr w:type="spellEnd"/>
    </w:p>
    <w:p w:rsidR="00855BC0" w:rsidRDefault="00855BC0" w:rsidP="00855BC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55BC0" w:rsidRDefault="00855BC0" w:rsidP="00855BC0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855BC0" w:rsidRDefault="00855BC0" w:rsidP="00855BC0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55BC0" w:rsidRDefault="00855BC0" w:rsidP="00855BC0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855BC0" w:rsidRDefault="00855BC0" w:rsidP="00855BC0">
      <w:pPr>
        <w:pStyle w:val="Style5"/>
        <w:widowControl/>
        <w:spacing w:before="14"/>
        <w:ind w:left="2237"/>
        <w:rPr>
          <w:rStyle w:val="FontStyle12"/>
        </w:rPr>
      </w:pPr>
      <w:r>
        <w:rPr>
          <w:rStyle w:val="FontStyle12"/>
        </w:rPr>
        <w:t>РАБОЧАЯ ПРОГРАММА</w:t>
      </w:r>
    </w:p>
    <w:p w:rsidR="00855BC0" w:rsidRDefault="00855BC0" w:rsidP="00855BC0">
      <w:pPr>
        <w:spacing w:line="240" w:lineRule="auto"/>
      </w:pPr>
    </w:p>
    <w:p w:rsidR="00855BC0" w:rsidRDefault="00855BC0" w:rsidP="00855BC0">
      <w:pPr>
        <w:pStyle w:val="Style4"/>
        <w:widowControl/>
        <w:jc w:val="center"/>
        <w:rPr>
          <w:b/>
          <w:sz w:val="40"/>
          <w:szCs w:val="40"/>
        </w:rPr>
      </w:pPr>
      <w:r w:rsidRPr="00492802">
        <w:rPr>
          <w:rStyle w:val="FontStyle13"/>
          <w:b/>
          <w:sz w:val="40"/>
          <w:szCs w:val="40"/>
        </w:rPr>
        <w:t xml:space="preserve">по  </w:t>
      </w:r>
      <w:r w:rsidRPr="00492802">
        <w:rPr>
          <w:b/>
          <w:sz w:val="40"/>
          <w:szCs w:val="40"/>
        </w:rPr>
        <w:t xml:space="preserve">курсу «Основы религиозных культур и светской </w:t>
      </w:r>
    </w:p>
    <w:p w:rsidR="00855BC0" w:rsidRPr="00492802" w:rsidRDefault="00855BC0" w:rsidP="00855BC0">
      <w:pPr>
        <w:pStyle w:val="Style4"/>
        <w:widowControl/>
        <w:jc w:val="center"/>
        <w:rPr>
          <w:b/>
          <w:sz w:val="40"/>
          <w:szCs w:val="40"/>
        </w:rPr>
      </w:pPr>
      <w:r w:rsidRPr="00492802">
        <w:rPr>
          <w:b/>
          <w:sz w:val="40"/>
          <w:szCs w:val="40"/>
        </w:rPr>
        <w:t>этики.  Модуль « Основы светской этики»</w:t>
      </w:r>
    </w:p>
    <w:p w:rsidR="00855BC0" w:rsidRPr="004B0015" w:rsidRDefault="00855BC0" w:rsidP="00855BC0">
      <w:pPr>
        <w:pStyle w:val="Style4"/>
        <w:widowControl/>
        <w:rPr>
          <w:rStyle w:val="FontStyle13"/>
          <w:b/>
        </w:rPr>
      </w:pPr>
    </w:p>
    <w:p w:rsidR="00855BC0" w:rsidRDefault="00855BC0" w:rsidP="00855BC0">
      <w:pPr>
        <w:spacing w:line="240" w:lineRule="auto"/>
      </w:pPr>
    </w:p>
    <w:p w:rsidR="00855BC0" w:rsidRDefault="00855BC0" w:rsidP="00855BC0">
      <w:pPr>
        <w:spacing w:line="240" w:lineRule="auto"/>
      </w:pPr>
    </w:p>
    <w:p w:rsidR="00855BC0" w:rsidRDefault="00855BC0" w:rsidP="00855BC0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   образование  4Б класс</w:t>
      </w:r>
      <w:r>
        <w:rPr>
          <w:rStyle w:val="FontStyle13"/>
        </w:rPr>
        <w:t xml:space="preserve">                    Количество часов 34                                 Уровень </w:t>
      </w:r>
      <w:r>
        <w:rPr>
          <w:rStyle w:val="FontStyle13"/>
          <w:u w:val="single"/>
        </w:rPr>
        <w:t xml:space="preserve">базовый </w:t>
      </w:r>
    </w:p>
    <w:p w:rsidR="00855BC0" w:rsidRDefault="00855BC0" w:rsidP="00855BC0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>Учитель:   Смирнова Елена  Николаевна</w:t>
      </w:r>
    </w:p>
    <w:p w:rsidR="00855BC0" w:rsidRDefault="00855BC0" w:rsidP="00855BC0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Программа разработана на основе  Программы духовно-нравственного развития и </w:t>
      </w:r>
      <w:proofErr w:type="gramStart"/>
      <w:r>
        <w:rPr>
          <w:rStyle w:val="FontStyle13"/>
        </w:rPr>
        <w:t>воспитания</w:t>
      </w:r>
      <w:proofErr w:type="gramEnd"/>
      <w:r>
        <w:rPr>
          <w:rStyle w:val="FontStyle13"/>
        </w:rPr>
        <w:t xml:space="preserve"> обучающихся на ступени начального  общего образования, М., Просвещение, 2012</w:t>
      </w:r>
    </w:p>
    <w:p w:rsidR="00855BC0" w:rsidRPr="00492802" w:rsidRDefault="00855BC0" w:rsidP="00855BC0">
      <w:pPr>
        <w:pStyle w:val="Style3"/>
        <w:widowControl/>
        <w:spacing w:before="216" w:line="518" w:lineRule="exact"/>
        <w:ind w:left="427" w:right="2227"/>
        <w:rPr>
          <w:spacing w:val="-10"/>
          <w:sz w:val="28"/>
          <w:szCs w:val="28"/>
        </w:rPr>
      </w:pPr>
    </w:p>
    <w:p w:rsidR="00855BC0" w:rsidRDefault="00855BC0" w:rsidP="00855BC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55BC0" w:rsidRPr="00255ADE" w:rsidRDefault="00855BC0" w:rsidP="00855BC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5AD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Рабочая программа курса «Основы религиозных культур и светской этики» модуль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«Светская этика» для ІV класса разработана на основе Примерной программы основного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общего образования, соответствующей Федеральному компоненту ГОС основного общего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образования с учетом авторской программы общеобразовательных учреждений Данилюк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А.Я.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Рабочая программа реализуется в общеобразовательных классах в соответствии с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учебным планом на 2012 – 2013 учебный год и рассчитана на 34 часа (исходя из 34учебных недель в году). В базисном учебном пане на</w:t>
      </w:r>
      <w:r w:rsidR="0054256F">
        <w:rPr>
          <w:rFonts w:ascii="Times New Roman" w:hAnsi="Times New Roman" w:cs="Times New Roman"/>
          <w:sz w:val="28"/>
          <w:szCs w:val="28"/>
        </w:rPr>
        <w:t xml:space="preserve"> изучение ОРКСЭ отведено 34 часо</w:t>
      </w:r>
      <w:r w:rsidRPr="006239EA">
        <w:rPr>
          <w:rFonts w:ascii="Times New Roman" w:hAnsi="Times New Roman" w:cs="Times New Roman"/>
          <w:sz w:val="28"/>
          <w:szCs w:val="28"/>
        </w:rPr>
        <w:t>в год в 4 классах (1 час в неделю).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В ряду общих задач образования задачи воспитания гражданственности, трудолюбия</w:t>
      </w:r>
      <w:r w:rsidR="0054256F">
        <w:rPr>
          <w:rFonts w:ascii="Times New Roman" w:hAnsi="Times New Roman" w:cs="Times New Roman"/>
          <w:sz w:val="28"/>
          <w:szCs w:val="28"/>
        </w:rPr>
        <w:t xml:space="preserve">, </w:t>
      </w:r>
      <w:r w:rsidRPr="006239EA">
        <w:rPr>
          <w:rFonts w:ascii="Times New Roman" w:hAnsi="Times New Roman" w:cs="Times New Roman"/>
          <w:sz w:val="28"/>
          <w:szCs w:val="28"/>
        </w:rPr>
        <w:t>уважения к правам человека, любви к Родине, природе, семейным ценностям сегодня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выступают как первоочередные. Приобщение обучающихся к духовно-нравственным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ценностям и культуре традиционной (национальной) религии как неотъемлемой части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национальной культуры является формой реализации прав детей и их родителей на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получение образования в соответствии с ценностями своей национальной культуры, что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обеспечивается как российским законодательством, так и нормами международного права.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Данный курс - просветительский и информационный, и главный педагогический подход в</w:t>
      </w:r>
      <w:r w:rsidR="0054256F">
        <w:rPr>
          <w:rFonts w:ascii="Times New Roman" w:hAnsi="Times New Roman" w:cs="Times New Roman"/>
          <w:sz w:val="28"/>
          <w:szCs w:val="28"/>
        </w:rPr>
        <w:t xml:space="preserve"> обучении – светский.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39EA">
        <w:rPr>
          <w:rFonts w:ascii="Times New Roman" w:hAnsi="Times New Roman" w:cs="Times New Roman"/>
          <w:i/>
          <w:iCs/>
          <w:sz w:val="28"/>
          <w:szCs w:val="28"/>
        </w:rPr>
        <w:t>Цели и задачи изучения учебного предмета.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 дать представление об основных нормах нравственности, первичные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 xml:space="preserve">представления о морали, способствовать воспитанию культуры поведения </w:t>
      </w:r>
      <w:proofErr w:type="gramStart"/>
      <w:r w:rsidRPr="006239EA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опорой на представления о положительных поступках людей;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 формировать общественно – значимую мотивацию детей, их поступков,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адекватную оценку собственного поведения и поведения товарищей;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lastRenderedPageBreak/>
        <w:t> изучить основные категории этики, к которым относятся: добро и зло, дружба и порядочность, честность и искренность, честь и достоинство, доверие и доверчивость, сострадание и милосердие, мужество, терпение и терпимость,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правда, истина и ложь, равнодушие и жестокость, и другое.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39EA">
        <w:rPr>
          <w:rFonts w:ascii="Times New Roman" w:hAnsi="Times New Roman" w:cs="Times New Roman"/>
          <w:i/>
          <w:iCs/>
          <w:sz w:val="28"/>
          <w:szCs w:val="28"/>
        </w:rPr>
        <w:t>Задачи курса: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 развитие интереса и уважения к истории и культуре народов России;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 формирование каче</w:t>
      </w:r>
      <w:proofErr w:type="gramStart"/>
      <w:r w:rsidRPr="006239EA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6239EA">
        <w:rPr>
          <w:rFonts w:ascii="Times New Roman" w:hAnsi="Times New Roman" w:cs="Times New Roman"/>
          <w:sz w:val="28"/>
          <w:szCs w:val="28"/>
        </w:rPr>
        <w:t>ажданина и патриота России;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9EA">
        <w:rPr>
          <w:rFonts w:ascii="Times New Roman" w:hAnsi="Times New Roman" w:cs="Times New Roman"/>
          <w:sz w:val="28"/>
          <w:szCs w:val="28"/>
        </w:rPr>
        <w:t> воспитание духовно – нравственных качеств (дружелюбия, милосердия, доброты) Школьный курс «Основы светской этики» в соответствии с Федеральным государственным образовательным стандартом адресован младшим школьникам и предполагает воспитание патриотизма, любви и уважения к Отечеству, чувства гордости за свою Родину, прошлое и настоящее многонационального народа; формирование готовности к нравственному самосовершенствованию, духовному саморазвитию; ознакомление с основными нормами светской морали, понимание их значения в выстраивании</w:t>
      </w:r>
      <w:proofErr w:type="gramEnd"/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конструктивных отношений в семье и обществе; становление внутренней установки личности поступать согласно своей совести; воспитание нравственности, основанной на свободе совести, духовных традициях народов России; осознание ценности человеческой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жизни.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Дети младшего школьного возраста начинают приспосабливаться к миру, осваивать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его законы и порядки, осознавать необходимость соблюдения определенных правил. Это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годы подражания старшим и усвоения социальных навыков, традиций. Происходит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преодоление эгоцентризма, свойственного раннему детству. Появляется стремление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сообразовываться с конкретными требованиями жизни. Творческие устремления детей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получают определенную конкретизацию и находят свое выражение в тех или иных видах и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формах деятельности. Происходит оформление моральных идей и правил. В начальной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 xml:space="preserve">школе продолжается процесс социально-личностного развития ребенка. Появляется </w:t>
      </w:r>
      <w:r w:rsidRPr="006239EA">
        <w:rPr>
          <w:rFonts w:ascii="Times New Roman" w:hAnsi="Times New Roman" w:cs="Times New Roman"/>
          <w:sz w:val="28"/>
          <w:szCs w:val="28"/>
        </w:rPr>
        <w:lastRenderedPageBreak/>
        <w:t>система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>представлений об окружающих людях, о нравственно-этических нормах, на основе которых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sz w:val="28"/>
          <w:szCs w:val="28"/>
        </w:rPr>
        <w:t xml:space="preserve">строятся взаимоотношения со сверстниками, взрослыми. Особую роль играет духовно-нравственное воспитание. Именно в начальной школе закладывается </w:t>
      </w:r>
      <w:r w:rsidRPr="006239EA">
        <w:rPr>
          <w:rFonts w:ascii="Times New Roman" w:hAnsi="Times New Roman" w:cs="Times New Roman"/>
          <w:b/>
          <w:bCs/>
          <w:sz w:val="28"/>
          <w:szCs w:val="28"/>
        </w:rPr>
        <w:t>нравственный мир</w:t>
      </w:r>
      <w:r w:rsidR="005425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39EA">
        <w:rPr>
          <w:rFonts w:ascii="Times New Roman" w:hAnsi="Times New Roman" w:cs="Times New Roman"/>
          <w:b/>
          <w:bCs/>
          <w:sz w:val="28"/>
          <w:szCs w:val="28"/>
        </w:rPr>
        <w:t>человека, который включает в себя три уровня: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 xml:space="preserve">• </w:t>
      </w:r>
      <w:r w:rsidRPr="006239EA">
        <w:rPr>
          <w:rFonts w:ascii="Times New Roman" w:hAnsi="Times New Roman" w:cs="Times New Roman"/>
          <w:b/>
          <w:bCs/>
          <w:sz w:val="28"/>
          <w:szCs w:val="28"/>
        </w:rPr>
        <w:t>Мотивационно-побудительный</w:t>
      </w:r>
      <w:r w:rsidRPr="006239EA">
        <w:rPr>
          <w:rFonts w:ascii="Times New Roman" w:hAnsi="Times New Roman" w:cs="Times New Roman"/>
          <w:sz w:val="28"/>
          <w:szCs w:val="28"/>
        </w:rPr>
        <w:t>. Содержит в себе мотивы поступков, нравственные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потребности и убеждения. Этот уровень наиболее важный, именно здесь коренятся истоки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поведения человека, осуждаемые или одобряемые людьми и обществом, приносящие добро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или зло, пользу или вред.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 xml:space="preserve">• </w:t>
      </w:r>
      <w:r w:rsidRPr="006239EA">
        <w:rPr>
          <w:rFonts w:ascii="Times New Roman" w:hAnsi="Times New Roman" w:cs="Times New Roman"/>
          <w:b/>
          <w:bCs/>
          <w:sz w:val="28"/>
          <w:szCs w:val="28"/>
        </w:rPr>
        <w:t xml:space="preserve">Чувственно-эмоциональный. </w:t>
      </w:r>
      <w:r w:rsidRPr="006239EA">
        <w:rPr>
          <w:rFonts w:ascii="Times New Roman" w:hAnsi="Times New Roman" w:cs="Times New Roman"/>
          <w:sz w:val="28"/>
          <w:szCs w:val="28"/>
        </w:rPr>
        <w:t>Он состоит из нравственных чувств и эмоций.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>Нравственные чувства — отзывчивость, сочувствие, сострадание, сопереживание, жалость,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 xml:space="preserve">они непосредственно связаны с эмоциями. Эти чувства приобретаются человеком </w:t>
      </w:r>
      <w:proofErr w:type="gramStart"/>
      <w:r w:rsidRPr="006239E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9EA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6239EA">
        <w:rPr>
          <w:rFonts w:ascii="Times New Roman" w:hAnsi="Times New Roman" w:cs="Times New Roman"/>
          <w:sz w:val="28"/>
          <w:szCs w:val="28"/>
        </w:rPr>
        <w:t xml:space="preserve"> воспитания и являются важнейшими составными доброты.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6239EA">
        <w:rPr>
          <w:rFonts w:ascii="Times New Roman" w:hAnsi="Times New Roman" w:cs="Times New Roman"/>
          <w:sz w:val="28"/>
          <w:szCs w:val="28"/>
        </w:rPr>
        <w:t xml:space="preserve">• </w:t>
      </w:r>
      <w:r w:rsidRPr="006239EA">
        <w:rPr>
          <w:rFonts w:ascii="Times New Roman" w:hAnsi="Times New Roman" w:cs="Times New Roman"/>
          <w:b/>
          <w:bCs/>
          <w:sz w:val="28"/>
          <w:szCs w:val="28"/>
        </w:rPr>
        <w:t xml:space="preserve">Рациональный, или умственный. </w:t>
      </w:r>
      <w:r w:rsidRPr="006239EA">
        <w:rPr>
          <w:rFonts w:ascii="Times New Roman" w:hAnsi="Times New Roman" w:cs="Times New Roman"/>
          <w:sz w:val="28"/>
          <w:szCs w:val="28"/>
        </w:rPr>
        <w:t>Содержит моральные знания - понятия о добре и зле,</w:t>
      </w:r>
      <w:r w:rsidR="0054256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239EA">
        <w:rPr>
          <w:sz w:val="28"/>
          <w:szCs w:val="28"/>
        </w:rPr>
        <w:t>чести и достоинств, о смысле жизни, долге.</w:t>
      </w:r>
    </w:p>
    <w:p w:rsidR="00855BC0" w:rsidRPr="006239EA" w:rsidRDefault="00855BC0" w:rsidP="00855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C0" w:rsidRPr="006239EA" w:rsidRDefault="00855BC0" w:rsidP="00855BC0">
      <w:pPr>
        <w:ind w:firstLine="708"/>
        <w:jc w:val="center"/>
        <w:rPr>
          <w:rFonts w:ascii="Times New Roman" w:hAnsi="Times New Roman"/>
          <w:b/>
          <w:i/>
          <w:sz w:val="32"/>
          <w:szCs w:val="32"/>
        </w:rPr>
      </w:pPr>
      <w:r w:rsidRPr="006239EA">
        <w:rPr>
          <w:rFonts w:ascii="Times New Roman" w:hAnsi="Times New Roman"/>
          <w:b/>
          <w:i/>
          <w:sz w:val="32"/>
          <w:szCs w:val="32"/>
        </w:rPr>
        <w:t>Таблица тематического распределения часов: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5220"/>
        <w:gridCol w:w="1440"/>
        <w:gridCol w:w="2160"/>
      </w:tblGrid>
      <w:tr w:rsidR="00855BC0" w:rsidRPr="005B33E2" w:rsidTr="00F203FA">
        <w:trPr>
          <w:trHeight w:val="326"/>
        </w:trPr>
        <w:tc>
          <w:tcPr>
            <w:tcW w:w="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5B33E2" w:rsidRDefault="00855BC0" w:rsidP="00F203F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52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  <w:proofErr w:type="gramStart"/>
            <w:r w:rsidRPr="005F1B7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5F1B7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2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55BC0" w:rsidRPr="005B33E2" w:rsidTr="00F203FA">
        <w:trPr>
          <w:trHeight w:val="1703"/>
        </w:trPr>
        <w:tc>
          <w:tcPr>
            <w:tcW w:w="5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5B33E2" w:rsidRDefault="00855BC0" w:rsidP="00F203F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color w:val="000000"/>
                <w:sz w:val="28"/>
                <w:szCs w:val="28"/>
              </w:rPr>
              <w:t>Авторская программа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066D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программа по классам</w:t>
            </w:r>
          </w:p>
        </w:tc>
      </w:tr>
      <w:tr w:rsidR="00855BC0" w:rsidRPr="005B33E2" w:rsidTr="00F203FA">
        <w:trPr>
          <w:trHeight w:val="48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9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66DC7">
              <w:rPr>
                <w:rFonts w:ascii="Times New Roman" w:hAnsi="Times New Roman"/>
                <w:b/>
                <w:i/>
                <w:sz w:val="28"/>
                <w:szCs w:val="28"/>
              </w:rPr>
              <w:t>Введение.</w:t>
            </w:r>
            <w:r w:rsidRPr="00066DC7">
              <w:rPr>
                <w:rFonts w:ascii="Times New Roman" w:hAnsi="Times New Roman"/>
                <w:sz w:val="28"/>
                <w:szCs w:val="28"/>
              </w:rPr>
              <w:t xml:space="preserve"> Введение. Духовные ценности и нравственные идеалы в жизни человека и общества.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66DC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855BC0" w:rsidRPr="005B33E2" w:rsidTr="00F203FA">
        <w:trPr>
          <w:trHeight w:val="560"/>
        </w:trPr>
        <w:tc>
          <w:tcPr>
            <w:tcW w:w="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Default="00855BC0" w:rsidP="00F203F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  <w:proofErr w:type="gramStart"/>
            <w:r w:rsidRPr="00066DC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DC7">
              <w:rPr>
                <w:rFonts w:ascii="Times New Roman" w:hAnsi="Times New Roman"/>
                <w:sz w:val="28"/>
                <w:szCs w:val="28"/>
              </w:rPr>
              <w:t>асть№1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55BC0" w:rsidRPr="005B33E2" w:rsidTr="00F203FA">
        <w:trPr>
          <w:trHeight w:val="762"/>
        </w:trPr>
        <w:tc>
          <w:tcPr>
            <w:tcW w:w="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F729BA" w:rsidRDefault="00855BC0" w:rsidP="00F203FA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  <w:proofErr w:type="gramStart"/>
            <w:r w:rsidRPr="00066DC7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066DC7">
              <w:rPr>
                <w:rFonts w:ascii="Times New Roman" w:hAnsi="Times New Roman"/>
                <w:sz w:val="28"/>
                <w:szCs w:val="28"/>
              </w:rPr>
              <w:t>асть№2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855BC0" w:rsidRPr="005B33E2" w:rsidTr="00F203FA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5BC0" w:rsidRPr="00066DC7" w:rsidRDefault="00855BC0" w:rsidP="00F203FA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Духовные традиции многонационального народа России.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5BC0" w:rsidRPr="00066DC7" w:rsidRDefault="00855BC0" w:rsidP="00F203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6DC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855BC0" w:rsidRDefault="00855BC0" w:rsidP="00855BC0">
      <w:pPr>
        <w:spacing w:before="10" w:after="1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855BC0" w:rsidRPr="006239EA" w:rsidRDefault="00855BC0" w:rsidP="00855BC0">
      <w:pPr>
        <w:ind w:firstLine="708"/>
        <w:rPr>
          <w:rFonts w:ascii="Times New Roman" w:hAnsi="Times New Roman" w:cs="Times New Roman"/>
          <w:b/>
          <w:i/>
          <w:sz w:val="32"/>
          <w:szCs w:val="32"/>
        </w:rPr>
      </w:pPr>
      <w:r w:rsidRPr="006239EA">
        <w:rPr>
          <w:rFonts w:ascii="Times New Roman" w:hAnsi="Times New Roman" w:cs="Times New Roman"/>
          <w:b/>
          <w:i/>
          <w:sz w:val="32"/>
          <w:szCs w:val="32"/>
        </w:rPr>
        <w:t>Содержание обучения, требования к подготовке по предмету в полном объеме совпадают с авторской программой по предмету.</w:t>
      </w:r>
    </w:p>
    <w:p w:rsidR="00855BC0" w:rsidRDefault="00855BC0" w:rsidP="00855BC0">
      <w:pPr>
        <w:shd w:val="clear" w:color="auto" w:fill="FFFFFF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55BC0" w:rsidRPr="006239EA" w:rsidRDefault="00855BC0" w:rsidP="00855BC0">
      <w:pPr>
        <w:shd w:val="clear" w:color="auto" w:fill="FFFFFF"/>
        <w:ind w:firstLine="708"/>
        <w:rPr>
          <w:rFonts w:ascii="Times New Roman" w:hAnsi="Times New Roman" w:cs="Times New Roman"/>
          <w:i/>
          <w:sz w:val="32"/>
          <w:szCs w:val="32"/>
        </w:rPr>
      </w:pPr>
      <w:r w:rsidRPr="006239EA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>Список рекомендуемой учебно-методической литературы</w:t>
      </w:r>
    </w:p>
    <w:p w:rsidR="00855BC0" w:rsidRPr="00F125B8" w:rsidRDefault="00855BC0" w:rsidP="00855BC0">
      <w:pPr>
        <w:pStyle w:val="Style9"/>
        <w:widowControl/>
        <w:spacing w:before="10" w:after="10" w:line="240" w:lineRule="auto"/>
        <w:ind w:firstLine="0"/>
        <w:rPr>
          <w:b/>
          <w:i/>
          <w:color w:val="000000"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80"/>
        <w:gridCol w:w="1827"/>
        <w:gridCol w:w="2517"/>
        <w:gridCol w:w="1897"/>
        <w:gridCol w:w="1933"/>
      </w:tblGrid>
      <w:tr w:rsidR="00855BC0" w:rsidTr="00F203FA"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Учебная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программа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Учебники,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учебные пособия</w:t>
            </w: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 xml:space="preserve">Методические 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 xml:space="preserve">материалы 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Дидактические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материалы</w:t>
            </w: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Материалы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229D1">
              <w:rPr>
                <w:rFonts w:ascii="Times New Roman" w:hAnsi="Times New Roman"/>
                <w:b/>
                <w:sz w:val="28"/>
                <w:szCs w:val="28"/>
              </w:rPr>
              <w:t>для контроля</w:t>
            </w:r>
          </w:p>
        </w:tc>
      </w:tr>
      <w:tr w:rsidR="00855BC0" w:rsidTr="00F203FA">
        <w:tc>
          <w:tcPr>
            <w:tcW w:w="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 xml:space="preserve">Программа комплексного учебного курса «Основы религиозных культур и светской этики». М.: Просвещение, 2011.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 xml:space="preserve">Основы духовно-нравственной культуры народов России. Основы светской этики. 4–5 классы: учебник для </w:t>
            </w:r>
            <w:proofErr w:type="spellStart"/>
            <w:r w:rsidRPr="00F229D1">
              <w:rPr>
                <w:rFonts w:ascii="Times New Roman" w:hAnsi="Times New Roman"/>
                <w:sz w:val="28"/>
                <w:szCs w:val="28"/>
              </w:rPr>
              <w:t>общеобразоват</w:t>
            </w:r>
            <w:proofErr w:type="spellEnd"/>
            <w:r w:rsidRPr="00F229D1">
              <w:rPr>
                <w:rFonts w:ascii="Times New Roman" w:hAnsi="Times New Roman"/>
                <w:sz w:val="28"/>
                <w:szCs w:val="28"/>
              </w:rPr>
              <w:t>. учреждений. – М.: Просвещение, 2012.</w:t>
            </w:r>
          </w:p>
        </w:tc>
        <w:tc>
          <w:tcPr>
            <w:tcW w:w="1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 xml:space="preserve">Основы религиозных культур и светской этики. Книга для учителя. Справочные материалы для общеобразовательных учреждений. – М.: Просвещение, 2011. </w:t>
            </w:r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этики. Книга для родителей. – М.: Просвещение, 2011.</w:t>
            </w:r>
          </w:p>
        </w:tc>
        <w:tc>
          <w:tcPr>
            <w:tcW w:w="9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 xml:space="preserve">Основы светской этики. Электронное пособие к учебному пособию. – М.: Просвещение, 2011. </w:t>
            </w:r>
          </w:p>
        </w:tc>
        <w:tc>
          <w:tcPr>
            <w:tcW w:w="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rPr>
                <w:rFonts w:ascii="Times New Roman" w:hAnsi="Times New Roman"/>
                <w:color w:val="FF6600"/>
                <w:sz w:val="28"/>
                <w:szCs w:val="28"/>
              </w:rPr>
            </w:pPr>
            <w:r w:rsidRPr="00F229D1">
              <w:rPr>
                <w:rFonts w:ascii="Times New Roman" w:hAnsi="Times New Roman"/>
                <w:sz w:val="28"/>
                <w:szCs w:val="28"/>
              </w:rPr>
              <w:t xml:space="preserve">Проектные задачи в начальной школе: пособие для учителя / </w:t>
            </w:r>
            <w:proofErr w:type="spellStart"/>
            <w:r w:rsidRPr="00F229D1">
              <w:rPr>
                <w:rFonts w:ascii="Times New Roman" w:hAnsi="Times New Roman"/>
                <w:sz w:val="28"/>
                <w:szCs w:val="28"/>
              </w:rPr>
              <w:t>А.Б.Воронцов</w:t>
            </w:r>
            <w:proofErr w:type="spellEnd"/>
            <w:r w:rsidRPr="00F229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29D1">
              <w:rPr>
                <w:rFonts w:ascii="Times New Roman" w:hAnsi="Times New Roman"/>
                <w:sz w:val="28"/>
                <w:szCs w:val="28"/>
              </w:rPr>
              <w:t>В.М.Заславский</w:t>
            </w:r>
            <w:proofErr w:type="spellEnd"/>
            <w:r w:rsidRPr="00F229D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29D1">
              <w:rPr>
                <w:rFonts w:ascii="Times New Roman" w:hAnsi="Times New Roman"/>
                <w:sz w:val="28"/>
                <w:szCs w:val="28"/>
              </w:rPr>
              <w:t>С.Е.Егоркина</w:t>
            </w:r>
            <w:proofErr w:type="spellEnd"/>
            <w:r w:rsidRPr="00F229D1">
              <w:rPr>
                <w:rFonts w:ascii="Times New Roman" w:hAnsi="Times New Roman"/>
                <w:sz w:val="28"/>
                <w:szCs w:val="28"/>
              </w:rPr>
              <w:t xml:space="preserve"> и др.; под ред. </w:t>
            </w:r>
            <w:proofErr w:type="spellStart"/>
            <w:r w:rsidRPr="00F229D1">
              <w:rPr>
                <w:rFonts w:ascii="Times New Roman" w:hAnsi="Times New Roman"/>
                <w:sz w:val="28"/>
                <w:szCs w:val="28"/>
              </w:rPr>
              <w:t>А.Б.Воронцова</w:t>
            </w:r>
            <w:proofErr w:type="spellEnd"/>
            <w:r w:rsidRPr="00F229D1">
              <w:rPr>
                <w:rFonts w:ascii="Times New Roman" w:hAnsi="Times New Roman"/>
                <w:sz w:val="28"/>
                <w:szCs w:val="28"/>
              </w:rPr>
              <w:t xml:space="preserve">. – </w:t>
            </w:r>
            <w:proofErr w:type="gramStart"/>
            <w:r w:rsidRPr="00F229D1">
              <w:rPr>
                <w:rFonts w:ascii="Times New Roman" w:hAnsi="Times New Roman"/>
                <w:sz w:val="28"/>
                <w:szCs w:val="28"/>
              </w:rPr>
              <w:t>М.: Просвещение, 2011. – (</w:t>
            </w:r>
            <w:proofErr w:type="gramEnd"/>
          </w:p>
          <w:p w:rsidR="00855BC0" w:rsidRPr="00F229D1" w:rsidRDefault="00855BC0" w:rsidP="00F203FA">
            <w:pPr>
              <w:tabs>
                <w:tab w:val="left" w:pos="4678"/>
                <w:tab w:val="left" w:pos="5387"/>
                <w:tab w:val="left" w:pos="5628"/>
                <w:tab w:val="left" w:pos="5954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color w:val="FF6600"/>
                <w:sz w:val="28"/>
                <w:szCs w:val="28"/>
              </w:rPr>
            </w:pPr>
          </w:p>
        </w:tc>
      </w:tr>
    </w:tbl>
    <w:p w:rsidR="00855BC0" w:rsidRPr="006239EA" w:rsidRDefault="00855BC0" w:rsidP="00855BC0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6239EA">
        <w:rPr>
          <w:rFonts w:ascii="Times New Roman" w:hAnsi="Times New Roman"/>
          <w:b/>
          <w:i/>
          <w:sz w:val="32"/>
          <w:szCs w:val="32"/>
        </w:rPr>
        <w:lastRenderedPageBreak/>
        <w:t xml:space="preserve">Пособия для учащихся </w:t>
      </w:r>
    </w:p>
    <w:p w:rsidR="00855BC0" w:rsidRPr="00411136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411136">
        <w:rPr>
          <w:rFonts w:ascii="Times New Roman" w:hAnsi="Times New Roman"/>
          <w:sz w:val="32"/>
          <w:szCs w:val="32"/>
        </w:rPr>
        <w:t>Лазарев А.И. Народоведение. Дом. Род. Народ. – Челябинск: ЮУКИ, 1997.</w:t>
      </w:r>
    </w:p>
    <w:p w:rsidR="00855BC0" w:rsidRPr="00411136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411136">
        <w:rPr>
          <w:rFonts w:ascii="Times New Roman" w:hAnsi="Times New Roman"/>
          <w:sz w:val="32"/>
          <w:szCs w:val="32"/>
        </w:rPr>
        <w:t>Лазарев А.И. Народоведение. Жизнь по народному календарю. – Челябинск: ЮУКИ, 1997.</w:t>
      </w:r>
    </w:p>
    <w:p w:rsidR="00855BC0" w:rsidRPr="00411136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32"/>
          <w:szCs w:val="32"/>
        </w:rPr>
      </w:pPr>
      <w:r w:rsidRPr="00411136">
        <w:rPr>
          <w:rFonts w:ascii="Times New Roman" w:hAnsi="Times New Roman"/>
          <w:sz w:val="32"/>
          <w:szCs w:val="32"/>
        </w:rPr>
        <w:t>Лазарев А.И. Народоведение. Народные промыслы и ремёсла. – Челябинск: ЮУКИ, 2000.</w:t>
      </w:r>
    </w:p>
    <w:p w:rsidR="00855BC0" w:rsidRDefault="00855BC0" w:rsidP="00855BC0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55BC0" w:rsidRPr="00CA4D89" w:rsidRDefault="00855BC0" w:rsidP="00855BC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A4D89">
        <w:rPr>
          <w:rFonts w:ascii="Times New Roman" w:hAnsi="Times New Roman"/>
          <w:b/>
          <w:i/>
          <w:sz w:val="28"/>
          <w:szCs w:val="28"/>
        </w:rPr>
        <w:t xml:space="preserve">Энциклопедическая и справочная литература </w:t>
      </w:r>
    </w:p>
    <w:p w:rsidR="00855BC0" w:rsidRPr="00CA4D89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 xml:space="preserve">Челябинск. История моего города. Книга для чтения / под ред. </w:t>
      </w:r>
      <w:proofErr w:type="spellStart"/>
      <w:r w:rsidRPr="00CA4D89">
        <w:rPr>
          <w:rFonts w:ascii="Times New Roman" w:hAnsi="Times New Roman"/>
          <w:sz w:val="28"/>
          <w:szCs w:val="28"/>
        </w:rPr>
        <w:t>В.С.Боже</w:t>
      </w:r>
      <w:proofErr w:type="spellEnd"/>
      <w:r w:rsidRPr="00CA4D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4D89">
        <w:rPr>
          <w:rFonts w:ascii="Times New Roman" w:hAnsi="Times New Roman"/>
          <w:sz w:val="28"/>
          <w:szCs w:val="28"/>
        </w:rPr>
        <w:t>Г.С.Шкребня</w:t>
      </w:r>
      <w:proofErr w:type="spellEnd"/>
      <w:r w:rsidRPr="00CA4D89">
        <w:rPr>
          <w:rFonts w:ascii="Times New Roman" w:hAnsi="Times New Roman"/>
          <w:sz w:val="28"/>
          <w:szCs w:val="28"/>
        </w:rPr>
        <w:t xml:space="preserve">. – 2-е изд. – Челябинск: АБРИС, 2005. </w:t>
      </w:r>
    </w:p>
    <w:p w:rsidR="00855BC0" w:rsidRPr="00CA4D89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 xml:space="preserve">Челябинская область. Краткий географический справочник / авт.-сост. </w:t>
      </w:r>
      <w:proofErr w:type="spellStart"/>
      <w:r w:rsidRPr="00CA4D89">
        <w:rPr>
          <w:rFonts w:ascii="Times New Roman" w:hAnsi="Times New Roman"/>
          <w:sz w:val="28"/>
          <w:szCs w:val="28"/>
        </w:rPr>
        <w:t>М.С.Гитис</w:t>
      </w:r>
      <w:proofErr w:type="spellEnd"/>
      <w:r w:rsidRPr="00CA4D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4D89">
        <w:rPr>
          <w:rFonts w:ascii="Times New Roman" w:hAnsi="Times New Roman"/>
          <w:sz w:val="28"/>
          <w:szCs w:val="28"/>
        </w:rPr>
        <w:t>А.Л.Моисеев</w:t>
      </w:r>
      <w:proofErr w:type="spellEnd"/>
      <w:r w:rsidRPr="00CA4D89">
        <w:rPr>
          <w:rFonts w:ascii="Times New Roman" w:hAnsi="Times New Roman"/>
          <w:sz w:val="28"/>
          <w:szCs w:val="28"/>
        </w:rPr>
        <w:t>. Челябинск: АБРИС, 2011.</w:t>
      </w:r>
    </w:p>
    <w:p w:rsidR="00855BC0" w:rsidRPr="00CA4D89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>Челябинск. Энциклопедия. Челябинск: Каменный пояс, 2001.</w:t>
      </w:r>
    </w:p>
    <w:p w:rsidR="00855BC0" w:rsidRPr="00CA4D89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>Челябинская область: Энциклопедия. Т. 1-7. Челябинск: Каменный пояс, 2003-2006.</w:t>
      </w:r>
    </w:p>
    <w:p w:rsidR="00855BC0" w:rsidRPr="00CA4D89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>Шувалов Н.И. От Парижа до Берлина по карте Челябинской области. Челябинск: ЮУКИ, 1989.</w:t>
      </w:r>
    </w:p>
    <w:p w:rsidR="00855BC0" w:rsidRDefault="00855BC0" w:rsidP="00855BC0">
      <w:pPr>
        <w:numPr>
          <w:ilvl w:val="0"/>
          <w:numId w:val="1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A4D89">
        <w:rPr>
          <w:rFonts w:ascii="Times New Roman" w:hAnsi="Times New Roman"/>
          <w:sz w:val="28"/>
          <w:szCs w:val="28"/>
        </w:rPr>
        <w:t xml:space="preserve">Праздники народов России. Энциклопедия / Бронштейн М.М., Жуковская Н.Л. и др. – М.: РОСМЭН-ИЗДАТ, 2004. </w:t>
      </w:r>
    </w:p>
    <w:p w:rsidR="00855BC0" w:rsidRPr="00CA4D89" w:rsidRDefault="00855BC0" w:rsidP="00855BC0">
      <w:pPr>
        <w:autoSpaceDN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55BC0" w:rsidRDefault="00855BC0" w:rsidP="00855BC0">
      <w:pPr>
        <w:autoSpaceDN w:val="0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855BC0" w:rsidRDefault="00855BC0" w:rsidP="00855BC0">
      <w:pPr>
        <w:autoSpaceDN w:val="0"/>
        <w:spacing w:after="0" w:line="240" w:lineRule="auto"/>
        <w:ind w:left="426"/>
        <w:jc w:val="both"/>
        <w:rPr>
          <w:rFonts w:ascii="Times New Roman" w:hAnsi="Times New Roman"/>
          <w:sz w:val="32"/>
          <w:szCs w:val="32"/>
        </w:rPr>
      </w:pPr>
    </w:p>
    <w:p w:rsidR="00855BC0" w:rsidRPr="003B14B9" w:rsidRDefault="00855BC0" w:rsidP="00855BC0">
      <w:pPr>
        <w:spacing w:after="0"/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Согласовано           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3B14B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B14B9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855BC0" w:rsidRPr="003B14B9" w:rsidRDefault="00855BC0" w:rsidP="00855BC0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Протокол заседания МО учителей     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3B14B9">
        <w:rPr>
          <w:rFonts w:ascii="Times New Roman" w:hAnsi="Times New Roman" w:cs="Times New Roman"/>
        </w:rPr>
        <w:t xml:space="preserve"> зам</w:t>
      </w:r>
      <w:r>
        <w:rPr>
          <w:rFonts w:ascii="Times New Roman" w:hAnsi="Times New Roman" w:cs="Times New Roman"/>
        </w:rPr>
        <w:t xml:space="preserve"> </w:t>
      </w:r>
      <w:r w:rsidRPr="003B14B9">
        <w:rPr>
          <w:rFonts w:ascii="Times New Roman" w:hAnsi="Times New Roman" w:cs="Times New Roman"/>
        </w:rPr>
        <w:t>директора по УВР</w:t>
      </w:r>
    </w:p>
    <w:p w:rsidR="00855BC0" w:rsidRPr="003B14B9" w:rsidRDefault="00855BC0" w:rsidP="00855B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</w:t>
      </w:r>
      <w:r>
        <w:rPr>
          <w:rFonts w:ascii="Times New Roman" w:hAnsi="Times New Roman" w:cs="Times New Roman"/>
          <w:u w:val="single"/>
        </w:rPr>
        <w:t>28.08</w:t>
      </w:r>
      <w:r>
        <w:rPr>
          <w:rFonts w:ascii="Times New Roman" w:hAnsi="Times New Roman" w:cs="Times New Roman"/>
        </w:rPr>
        <w:t>__2012</w:t>
      </w:r>
      <w:r w:rsidRPr="003B14B9">
        <w:rPr>
          <w:rFonts w:ascii="Times New Roman" w:hAnsi="Times New Roman" w:cs="Times New Roman"/>
        </w:rPr>
        <w:t xml:space="preserve"> г. № ___</w:t>
      </w:r>
      <w:r>
        <w:rPr>
          <w:rFonts w:ascii="Times New Roman" w:hAnsi="Times New Roman" w:cs="Times New Roman"/>
          <w:u w:val="single"/>
        </w:rPr>
        <w:t>1</w:t>
      </w:r>
      <w:r w:rsidRPr="003B14B9">
        <w:rPr>
          <w:rFonts w:ascii="Times New Roman" w:hAnsi="Times New Roman" w:cs="Times New Roman"/>
        </w:rPr>
        <w:t xml:space="preserve">___                    </w:t>
      </w:r>
      <w:r>
        <w:rPr>
          <w:rFonts w:ascii="Times New Roman" w:hAnsi="Times New Roman" w:cs="Times New Roman"/>
        </w:rPr>
        <w:t xml:space="preserve">          </w:t>
      </w:r>
      <w:r w:rsidRPr="003B14B9">
        <w:rPr>
          <w:rFonts w:ascii="Times New Roman" w:hAnsi="Times New Roman" w:cs="Times New Roman"/>
        </w:rPr>
        <w:t xml:space="preserve">               ________           ____</w:t>
      </w:r>
      <w:proofErr w:type="spellStart"/>
      <w:r>
        <w:rPr>
          <w:rFonts w:ascii="Times New Roman" w:hAnsi="Times New Roman" w:cs="Times New Roman"/>
          <w:u w:val="single"/>
        </w:rPr>
        <w:t>Л.И.Плакса</w:t>
      </w:r>
      <w:proofErr w:type="spellEnd"/>
      <w:r w:rsidRPr="003B14B9">
        <w:rPr>
          <w:rFonts w:ascii="Times New Roman" w:hAnsi="Times New Roman" w:cs="Times New Roman"/>
        </w:rPr>
        <w:t>__</w:t>
      </w:r>
    </w:p>
    <w:p w:rsidR="00855BC0" w:rsidRPr="003B14B9" w:rsidRDefault="00855BC0" w:rsidP="00855BC0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 xml:space="preserve">Руководитель МО                                                     </w:t>
      </w:r>
      <w:r>
        <w:rPr>
          <w:rFonts w:ascii="Times New Roman" w:hAnsi="Times New Roman" w:cs="Times New Roman"/>
        </w:rPr>
        <w:t xml:space="preserve">                  ____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___2012</w:t>
      </w:r>
      <w:r w:rsidRPr="003B14B9">
        <w:rPr>
          <w:rFonts w:ascii="Times New Roman" w:hAnsi="Times New Roman" w:cs="Times New Roman"/>
        </w:rPr>
        <w:t xml:space="preserve"> г.</w:t>
      </w:r>
    </w:p>
    <w:p w:rsidR="00855BC0" w:rsidRPr="003B14B9" w:rsidRDefault="00855BC0" w:rsidP="00855BC0">
      <w:pPr>
        <w:rPr>
          <w:rFonts w:ascii="Times New Roman" w:hAnsi="Times New Roman" w:cs="Times New Roman"/>
        </w:rPr>
      </w:pPr>
      <w:r w:rsidRPr="003B14B9">
        <w:rPr>
          <w:rFonts w:ascii="Times New Roman" w:hAnsi="Times New Roman" w:cs="Times New Roman"/>
        </w:rPr>
        <w:t>_________          ___</w:t>
      </w:r>
      <w:proofErr w:type="spellStart"/>
      <w:r w:rsidRPr="00311F20">
        <w:rPr>
          <w:rFonts w:ascii="Times New Roman" w:hAnsi="Times New Roman" w:cs="Times New Roman"/>
          <w:u w:val="single"/>
        </w:rPr>
        <w:t>Т.М.Тюнина</w:t>
      </w:r>
      <w:proofErr w:type="spellEnd"/>
      <w:r w:rsidRPr="003B14B9">
        <w:rPr>
          <w:rFonts w:ascii="Times New Roman" w:hAnsi="Times New Roman" w:cs="Times New Roman"/>
        </w:rPr>
        <w:t>___</w:t>
      </w:r>
    </w:p>
    <w:p w:rsidR="00465B35" w:rsidRDefault="00465B35"/>
    <w:sectPr w:rsidR="00465B35" w:rsidSect="00066DC7">
      <w:pgSz w:w="11906" w:h="16838"/>
      <w:pgMar w:top="1134" w:right="1134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03E61"/>
    <w:multiLevelType w:val="hybridMultilevel"/>
    <w:tmpl w:val="A7C26914"/>
    <w:lvl w:ilvl="0" w:tplc="F4FAB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F4"/>
    <w:rsid w:val="00465B35"/>
    <w:rsid w:val="0054256F"/>
    <w:rsid w:val="00855BC0"/>
    <w:rsid w:val="00FA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55BC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55BC0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55BC0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55BC0"/>
    <w:pPr>
      <w:widowControl w:val="0"/>
      <w:autoSpaceDE w:val="0"/>
      <w:autoSpaceDN w:val="0"/>
      <w:adjustRightInd w:val="0"/>
      <w:spacing w:after="0" w:line="235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55BC0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55BC0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855B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55BC0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55BC0"/>
    <w:pPr>
      <w:widowControl w:val="0"/>
      <w:autoSpaceDE w:val="0"/>
      <w:autoSpaceDN w:val="0"/>
      <w:adjustRightInd w:val="0"/>
      <w:spacing w:after="0" w:line="235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1202</Words>
  <Characters>6853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Влад</cp:lastModifiedBy>
  <cp:revision>4</cp:revision>
  <dcterms:created xsi:type="dcterms:W3CDTF">2012-11-16T19:23:00Z</dcterms:created>
  <dcterms:modified xsi:type="dcterms:W3CDTF">2012-11-16T20:06:00Z</dcterms:modified>
</cp:coreProperties>
</file>